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CE67" w14:textId="77777777" w:rsidR="00465A87" w:rsidRDefault="00465A87">
      <w:pPr>
        <w:rPr>
          <w:rFonts w:ascii="楷体_GB2312" w:eastAsia="楷体_GB2312" w:hAnsi="宋体" w:hint="eastAsia"/>
          <w:b/>
          <w:sz w:val="24"/>
          <w:u w:val="single"/>
        </w:rPr>
      </w:pPr>
    </w:p>
    <w:tbl>
      <w:tblPr>
        <w:tblW w:w="7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127"/>
        <w:gridCol w:w="4870"/>
      </w:tblGrid>
      <w:tr w:rsidR="003809DF" w14:paraId="0A6617FF" w14:textId="77777777" w:rsidTr="00B846C9">
        <w:trPr>
          <w:trHeight w:val="525"/>
          <w:jc w:val="center"/>
        </w:trPr>
        <w:tc>
          <w:tcPr>
            <w:tcW w:w="960" w:type="dxa"/>
            <w:vAlign w:val="center"/>
          </w:tcPr>
          <w:p w14:paraId="21FD264D" w14:textId="77777777" w:rsidR="003809DF" w:rsidRDefault="00380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27" w:type="dxa"/>
            <w:vAlign w:val="center"/>
          </w:tcPr>
          <w:p w14:paraId="07B32C7F" w14:textId="757187E3" w:rsidR="003809DF" w:rsidRDefault="00380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4870" w:type="dxa"/>
            <w:vAlign w:val="center"/>
          </w:tcPr>
          <w:p w14:paraId="7FBEB36A" w14:textId="77777777" w:rsidR="003809DF" w:rsidRDefault="00380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招标技术要求</w:t>
            </w:r>
          </w:p>
        </w:tc>
      </w:tr>
      <w:tr w:rsidR="003809DF" w14:paraId="629C0339" w14:textId="77777777" w:rsidTr="00B846C9">
        <w:trPr>
          <w:trHeight w:val="545"/>
          <w:jc w:val="center"/>
        </w:trPr>
        <w:tc>
          <w:tcPr>
            <w:tcW w:w="960" w:type="dxa"/>
            <w:vAlign w:val="center"/>
          </w:tcPr>
          <w:p w14:paraId="09B33B00" w14:textId="77777777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27" w:type="dxa"/>
            <w:vAlign w:val="center"/>
          </w:tcPr>
          <w:p w14:paraId="3BEB2CAB" w14:textId="5E8425AC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处理器</w:t>
            </w:r>
          </w:p>
        </w:tc>
        <w:tc>
          <w:tcPr>
            <w:tcW w:w="4870" w:type="dxa"/>
            <w:vAlign w:val="center"/>
          </w:tcPr>
          <w:p w14:paraId="481D6267" w14:textId="209B367F" w:rsidR="003809DF" w:rsidRPr="006D1571" w:rsidRDefault="003809DF" w:rsidP="00316BB9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八核及以上处理器，CPU主频≥2.</w:t>
            </w:r>
            <w:r w:rsidR="001476E7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6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GHz</w:t>
            </w:r>
          </w:p>
        </w:tc>
      </w:tr>
      <w:tr w:rsidR="003809DF" w14:paraId="2291EA4E" w14:textId="77777777" w:rsidTr="00B846C9">
        <w:trPr>
          <w:trHeight w:val="700"/>
          <w:jc w:val="center"/>
        </w:trPr>
        <w:tc>
          <w:tcPr>
            <w:tcW w:w="960" w:type="dxa"/>
            <w:vAlign w:val="center"/>
          </w:tcPr>
          <w:p w14:paraId="16349B2B" w14:textId="6B9C274B" w:rsidR="003809DF" w:rsidRPr="006D1571" w:rsidRDefault="003D6B21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3809DF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27" w:type="dxa"/>
            <w:vAlign w:val="center"/>
          </w:tcPr>
          <w:p w14:paraId="7B3184F4" w14:textId="7963DBF1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4870" w:type="dxa"/>
            <w:vAlign w:val="center"/>
          </w:tcPr>
          <w:p w14:paraId="35C677A8" w14:textId="3AAB2FFA" w:rsidR="003809DF" w:rsidRPr="006D1571" w:rsidRDefault="003809DF" w:rsidP="00316BB9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Android1</w:t>
            </w:r>
            <w:r w:rsidR="00313BC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4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及以上</w:t>
            </w:r>
          </w:p>
        </w:tc>
      </w:tr>
      <w:tr w:rsidR="003809DF" w14:paraId="55C9FFBC" w14:textId="77777777" w:rsidTr="00B846C9">
        <w:trPr>
          <w:trHeight w:val="375"/>
          <w:jc w:val="center"/>
        </w:trPr>
        <w:tc>
          <w:tcPr>
            <w:tcW w:w="960" w:type="dxa"/>
            <w:vAlign w:val="center"/>
          </w:tcPr>
          <w:p w14:paraId="52D668CF" w14:textId="42DDE643" w:rsidR="003809DF" w:rsidRPr="006D1571" w:rsidRDefault="001476E7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3809DF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27" w:type="dxa"/>
            <w:vAlign w:val="center"/>
          </w:tcPr>
          <w:p w14:paraId="067FA911" w14:textId="28AAA760" w:rsidR="003809DF" w:rsidRPr="006D1571" w:rsidRDefault="00992103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存储</w:t>
            </w:r>
          </w:p>
        </w:tc>
        <w:tc>
          <w:tcPr>
            <w:tcW w:w="4870" w:type="dxa"/>
            <w:vAlign w:val="center"/>
          </w:tcPr>
          <w:p w14:paraId="6A8598D0" w14:textId="20B648BF" w:rsidR="003809DF" w:rsidRPr="006D1571" w:rsidRDefault="001476E7" w:rsidP="00316BB9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RAM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：</w:t>
            </w:r>
            <w:r w:rsidR="003809DF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≥</w:t>
            </w:r>
            <w:r w:rsidR="00313BC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8</w:t>
            </w:r>
            <w:r w:rsidR="003809DF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GB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；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ROM：≥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128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GB，支持</w:t>
            </w:r>
            <w:r w:rsidRPr="001476E7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Micro SD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存储扩展</w:t>
            </w:r>
          </w:p>
        </w:tc>
      </w:tr>
      <w:tr w:rsidR="003809DF" w14:paraId="0D72E646" w14:textId="77777777" w:rsidTr="00B846C9">
        <w:trPr>
          <w:trHeight w:val="726"/>
          <w:jc w:val="center"/>
        </w:trPr>
        <w:tc>
          <w:tcPr>
            <w:tcW w:w="960" w:type="dxa"/>
            <w:vAlign w:val="center"/>
          </w:tcPr>
          <w:p w14:paraId="4EA07384" w14:textId="730686A4" w:rsidR="003809DF" w:rsidRPr="006D1571" w:rsidRDefault="00D05FCE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7C7C5D7A" w14:textId="3C02CEDC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屏幕</w:t>
            </w:r>
          </w:p>
        </w:tc>
        <w:tc>
          <w:tcPr>
            <w:tcW w:w="4870" w:type="dxa"/>
            <w:vAlign w:val="center"/>
          </w:tcPr>
          <w:p w14:paraId="4A1AF8F2" w14:textId="324E790D" w:rsidR="003809DF" w:rsidRPr="006D1571" w:rsidRDefault="005874CA" w:rsidP="00316BB9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5.8英寸</w:t>
            </w:r>
            <w:r w:rsidRPr="001476E7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≤</w:t>
            </w:r>
            <w:r w:rsidR="00585390" w:rsidRPr="006D1571">
              <w:rPr>
                <w:rFonts w:ascii="等线" w:eastAsia="等线" w:hAnsi="等线" w:cs="仿宋" w:hint="eastAsia"/>
                <w:szCs w:val="21"/>
              </w:rPr>
              <w:t>显示屏幕尺寸</w:t>
            </w:r>
            <w:r w:rsidR="00D533AD" w:rsidRPr="001476E7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≤</w:t>
            </w:r>
            <w:r>
              <w:rPr>
                <w:rFonts w:ascii="等线" w:eastAsia="等线" w:hAnsi="等线" w:cs="宋体" w:hint="eastAsia"/>
                <w:szCs w:val="21"/>
                <w:lang w:bidi="ar"/>
              </w:rPr>
              <w:t>6.</w:t>
            </w:r>
            <w:r w:rsidR="00F43C44">
              <w:rPr>
                <w:rFonts w:ascii="等线" w:eastAsia="等线" w:hAnsi="等线" w:cs="宋体" w:hint="eastAsia"/>
                <w:szCs w:val="21"/>
                <w:lang w:bidi="ar"/>
              </w:rPr>
              <w:t>2</w:t>
            </w:r>
            <w:r w:rsidR="00585390" w:rsidRPr="006D1571">
              <w:rPr>
                <w:rFonts w:ascii="等线" w:eastAsia="等线" w:hAnsi="等线" w:cs="仿宋" w:hint="eastAsia"/>
                <w:szCs w:val="21"/>
              </w:rPr>
              <w:t>英寸</w:t>
            </w:r>
            <w:r w:rsidR="003809DF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，电容式触摸，支持戴手套/带水触摸；分辨率≥</w:t>
            </w:r>
            <w:r w:rsidR="00313BC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144</w:t>
            </w:r>
            <w:r w:rsidR="003809DF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0×</w:t>
            </w:r>
            <w:r w:rsidR="00313BC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72</w:t>
            </w:r>
            <w:r w:rsidR="003809DF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1476E7" w:rsidRPr="001476E7" w14:paraId="451616A9" w14:textId="77777777" w:rsidTr="00B846C9">
        <w:trPr>
          <w:trHeight w:val="365"/>
          <w:jc w:val="center"/>
        </w:trPr>
        <w:tc>
          <w:tcPr>
            <w:tcW w:w="960" w:type="dxa"/>
            <w:vAlign w:val="center"/>
          </w:tcPr>
          <w:p w14:paraId="0BF8B41F" w14:textId="2485A071" w:rsidR="003809DF" w:rsidRPr="001476E7" w:rsidRDefault="00D05FCE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>
              <w:rPr>
                <w:rFonts w:ascii="等线" w:eastAsia="等线" w:hAnsi="等线" w:cs="宋体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5F22AE93" w14:textId="49799246" w:rsidR="003809DF" w:rsidRPr="001476E7" w:rsidRDefault="003809DF" w:rsidP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1476E7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重量</w:t>
            </w:r>
          </w:p>
        </w:tc>
        <w:tc>
          <w:tcPr>
            <w:tcW w:w="4870" w:type="dxa"/>
            <w:vAlign w:val="center"/>
          </w:tcPr>
          <w:p w14:paraId="509028C6" w14:textId="6F6ADBB1" w:rsidR="003809DF" w:rsidRPr="001476E7" w:rsidRDefault="003809DF" w:rsidP="00316BB9">
            <w:pPr>
              <w:widowControl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1476E7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≤</w:t>
            </w:r>
            <w:r w:rsidR="00153A25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290</w:t>
            </w:r>
            <w:r w:rsidRPr="001476E7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g</w:t>
            </w:r>
          </w:p>
        </w:tc>
      </w:tr>
      <w:tr w:rsidR="00F74EE9" w14:paraId="6A784040" w14:textId="77777777" w:rsidTr="00B846C9">
        <w:trPr>
          <w:trHeight w:val="780"/>
          <w:jc w:val="center"/>
        </w:trPr>
        <w:tc>
          <w:tcPr>
            <w:tcW w:w="960" w:type="dxa"/>
            <w:vMerge w:val="restart"/>
            <w:vAlign w:val="center"/>
          </w:tcPr>
          <w:p w14:paraId="5B78F700" w14:textId="0F772128" w:rsidR="00F74EE9" w:rsidRPr="006D1571" w:rsidRDefault="00C86E3B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D05FCE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6</w:t>
            </w:r>
          </w:p>
        </w:tc>
        <w:tc>
          <w:tcPr>
            <w:tcW w:w="2127" w:type="dxa"/>
            <w:vMerge w:val="restart"/>
            <w:vAlign w:val="center"/>
          </w:tcPr>
          <w:p w14:paraId="4AA8AFF6" w14:textId="1AC8EFDB" w:rsidR="00F74EE9" w:rsidRPr="006D1571" w:rsidRDefault="00F74EE9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4870" w:type="dxa"/>
            <w:vAlign w:val="center"/>
          </w:tcPr>
          <w:p w14:paraId="44735EF6" w14:textId="6F08A686" w:rsidR="00F74EE9" w:rsidRPr="006D1571" w:rsidRDefault="00F74EE9" w:rsidP="00316BB9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≥5000mAh锂离子充电电池，电池不借助任何第三方工具可拆卸更换</w:t>
            </w:r>
            <w:r w:rsidR="00EC56E9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74EE9" w14:paraId="62A68AD3" w14:textId="77777777" w:rsidTr="00B846C9">
        <w:trPr>
          <w:trHeight w:val="780"/>
          <w:jc w:val="center"/>
        </w:trPr>
        <w:tc>
          <w:tcPr>
            <w:tcW w:w="960" w:type="dxa"/>
            <w:vMerge/>
            <w:vAlign w:val="center"/>
          </w:tcPr>
          <w:p w14:paraId="2E993289" w14:textId="77777777" w:rsidR="00F74EE9" w:rsidRPr="006D1571" w:rsidRDefault="00F74EE9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27" w:type="dxa"/>
            <w:vMerge/>
            <w:vAlign w:val="center"/>
          </w:tcPr>
          <w:p w14:paraId="46346BC4" w14:textId="77777777" w:rsidR="00F74EE9" w:rsidRPr="006D1571" w:rsidRDefault="00F74EE9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70" w:type="dxa"/>
            <w:vAlign w:val="center"/>
          </w:tcPr>
          <w:p w14:paraId="6417084E" w14:textId="1FFBB40F" w:rsidR="00F74EE9" w:rsidRPr="006D1571" w:rsidRDefault="00F74EE9" w:rsidP="00316BB9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内置备份电功能，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开机状态下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更换电池设备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不需要重新开机</w:t>
            </w:r>
            <w:r w:rsidR="0057210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现场提供样机验证</w:t>
            </w:r>
          </w:p>
        </w:tc>
      </w:tr>
      <w:tr w:rsidR="00B13AE0" w14:paraId="3A0C262D" w14:textId="77777777" w:rsidTr="00B846C9">
        <w:trPr>
          <w:trHeight w:val="502"/>
          <w:jc w:val="center"/>
        </w:trPr>
        <w:tc>
          <w:tcPr>
            <w:tcW w:w="960" w:type="dxa"/>
            <w:vAlign w:val="center"/>
          </w:tcPr>
          <w:p w14:paraId="2245D91A" w14:textId="66226D1C" w:rsidR="00B13AE0" w:rsidRPr="006D1571" w:rsidRDefault="00C86E3B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D05FCE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7</w:t>
            </w:r>
          </w:p>
        </w:tc>
        <w:tc>
          <w:tcPr>
            <w:tcW w:w="2127" w:type="dxa"/>
            <w:vAlign w:val="center"/>
          </w:tcPr>
          <w:p w14:paraId="6CA68BF7" w14:textId="6EA5D644" w:rsidR="00B13AE0" w:rsidRPr="006D1571" w:rsidRDefault="00B13AE0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数据通信接口</w:t>
            </w:r>
          </w:p>
        </w:tc>
        <w:tc>
          <w:tcPr>
            <w:tcW w:w="4870" w:type="dxa"/>
            <w:vAlign w:val="center"/>
          </w:tcPr>
          <w:p w14:paraId="4C54748C" w14:textId="5A5A1857" w:rsidR="00B13AE0" w:rsidRPr="00B13AE0" w:rsidRDefault="00B13AE0" w:rsidP="00B13AE0">
            <w:pPr>
              <w:widowControl/>
              <w:textAlignment w:val="center"/>
              <w:rPr>
                <w:rFonts w:ascii="等线" w:eastAsia="等线" w:hAnsi="等线" w:hint="eastAsia"/>
                <w:szCs w:val="21"/>
              </w:rPr>
            </w:pPr>
            <w:r w:rsidRPr="006D1571">
              <w:rPr>
                <w:rFonts w:ascii="等线" w:eastAsia="等线" w:hAnsi="等线" w:hint="eastAsia"/>
                <w:szCs w:val="21"/>
              </w:rPr>
              <w:t>标准的</w:t>
            </w:r>
            <w:r w:rsidRPr="006D1571">
              <w:rPr>
                <w:rFonts w:ascii="等线" w:eastAsia="等线" w:hAnsi="等线"/>
                <w:szCs w:val="21"/>
              </w:rPr>
              <w:t>TYPE-C USB接口</w:t>
            </w:r>
            <w:r w:rsidRPr="006D1571">
              <w:rPr>
                <w:rFonts w:ascii="等线" w:eastAsia="等线" w:hAnsi="等线" w:hint="eastAsia"/>
                <w:szCs w:val="21"/>
              </w:rPr>
              <w:t>，支持</w:t>
            </w:r>
            <w:r w:rsidRPr="006D1571">
              <w:rPr>
                <w:rFonts w:ascii="等线" w:eastAsia="等线" w:hAnsi="等线"/>
                <w:szCs w:val="21"/>
              </w:rPr>
              <w:t>OTG，支持正反随便插拔</w:t>
            </w:r>
            <w:r>
              <w:rPr>
                <w:rFonts w:ascii="等线" w:eastAsia="等线" w:hAnsi="等线" w:hint="eastAsia"/>
                <w:szCs w:val="21"/>
              </w:rPr>
              <w:t>，</w:t>
            </w:r>
            <w:r w:rsidR="00313BCD" w:rsidRPr="006D1571">
              <w:rPr>
                <w:rFonts w:ascii="等线" w:eastAsia="等线" w:hAnsi="等线" w:hint="eastAsia"/>
                <w:szCs w:val="21"/>
              </w:rPr>
              <w:t>为防止药水浸入USB接口，USB接口需标配胶塞</w:t>
            </w:r>
            <w:r w:rsidR="00E475DB">
              <w:rPr>
                <w:rFonts w:ascii="等线" w:eastAsia="等线" w:hAnsi="等线" w:hint="eastAsia"/>
                <w:szCs w:val="21"/>
              </w:rPr>
              <w:t>，</w:t>
            </w:r>
            <w:r w:rsidR="00E475DB" w:rsidRPr="00E475DB">
              <w:rPr>
                <w:rFonts w:ascii="等线" w:eastAsia="等线" w:hAnsi="等线" w:hint="eastAsia"/>
                <w:szCs w:val="21"/>
              </w:rPr>
              <w:t>胶塞和机身</w:t>
            </w:r>
            <w:r w:rsidR="00E475DB">
              <w:rPr>
                <w:rFonts w:ascii="等线" w:eastAsia="等线" w:hAnsi="等线" w:hint="eastAsia"/>
                <w:szCs w:val="21"/>
              </w:rPr>
              <w:t>采用</w:t>
            </w:r>
            <w:r w:rsidR="00E475DB" w:rsidRPr="00E475DB">
              <w:rPr>
                <w:rFonts w:ascii="等线" w:eastAsia="等线" w:hAnsi="等线" w:hint="eastAsia"/>
                <w:szCs w:val="21"/>
              </w:rPr>
              <w:t>一体化设计，非独立可移除的胶塞</w:t>
            </w:r>
            <w:r w:rsidR="00E475DB">
              <w:rPr>
                <w:rFonts w:ascii="等线" w:eastAsia="等线" w:hAnsi="等线" w:hint="eastAsia"/>
                <w:szCs w:val="21"/>
              </w:rPr>
              <w:t>，提供样机验证；</w:t>
            </w:r>
          </w:p>
        </w:tc>
      </w:tr>
      <w:tr w:rsidR="00E34048" w14:paraId="065983F8" w14:textId="77777777" w:rsidTr="00B846C9">
        <w:trPr>
          <w:trHeight w:val="502"/>
          <w:jc w:val="center"/>
        </w:trPr>
        <w:tc>
          <w:tcPr>
            <w:tcW w:w="960" w:type="dxa"/>
            <w:vAlign w:val="center"/>
          </w:tcPr>
          <w:p w14:paraId="6C837106" w14:textId="01313D0B" w:rsidR="00E34048" w:rsidRPr="006D1571" w:rsidRDefault="001476E7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D05FCE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8</w:t>
            </w:r>
          </w:p>
        </w:tc>
        <w:tc>
          <w:tcPr>
            <w:tcW w:w="2127" w:type="dxa"/>
            <w:vMerge w:val="restart"/>
            <w:vAlign w:val="center"/>
          </w:tcPr>
          <w:p w14:paraId="0993E78C" w14:textId="7C771B5F" w:rsidR="00E34048" w:rsidRPr="006D1571" w:rsidRDefault="00E34048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E34048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POGO PIN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接口</w:t>
            </w:r>
          </w:p>
        </w:tc>
        <w:tc>
          <w:tcPr>
            <w:tcW w:w="4870" w:type="dxa"/>
            <w:vAlign w:val="center"/>
          </w:tcPr>
          <w:p w14:paraId="0A269CC9" w14:textId="2FD9CC07" w:rsidR="00E34048" w:rsidRPr="006D1571" w:rsidRDefault="00E34048" w:rsidP="00B13AE0">
            <w:pPr>
              <w:widowControl/>
              <w:textAlignment w:val="center"/>
              <w:rPr>
                <w:rFonts w:ascii="等线" w:eastAsia="等线" w:hAnsi="等线" w:hint="eastAsia"/>
                <w:szCs w:val="21"/>
              </w:rPr>
            </w:pPr>
            <w:r w:rsidRPr="00E34048">
              <w:rPr>
                <w:rFonts w:ascii="等线" w:eastAsia="等线" w:hAnsi="等线" w:hint="eastAsia"/>
                <w:szCs w:val="21"/>
              </w:rPr>
              <w:t>底端配有POGO PIN充电触点</w:t>
            </w:r>
            <w:r>
              <w:rPr>
                <w:rFonts w:ascii="等线" w:eastAsia="等线" w:hAnsi="等线" w:hint="eastAsia"/>
                <w:szCs w:val="21"/>
              </w:rPr>
              <w:t>，</w:t>
            </w:r>
            <w:r w:rsidRPr="00E34048">
              <w:rPr>
                <w:rFonts w:ascii="等线" w:eastAsia="等线" w:hAnsi="等线" w:hint="eastAsia"/>
                <w:szCs w:val="21"/>
              </w:rPr>
              <w:t>以匹配座充充电触针，方便随用随充。</w:t>
            </w:r>
          </w:p>
        </w:tc>
      </w:tr>
      <w:tr w:rsidR="00E34048" w14:paraId="76250ACD" w14:textId="77777777" w:rsidTr="00B846C9">
        <w:trPr>
          <w:trHeight w:val="502"/>
          <w:jc w:val="center"/>
        </w:trPr>
        <w:tc>
          <w:tcPr>
            <w:tcW w:w="960" w:type="dxa"/>
            <w:vAlign w:val="center"/>
          </w:tcPr>
          <w:p w14:paraId="29A5FCB7" w14:textId="0D257A48" w:rsidR="00E34048" w:rsidRPr="006D1571" w:rsidRDefault="003D6B21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</w:pPr>
            <w:bookmarkStart w:id="0" w:name="OLE_LINK1"/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bookmarkEnd w:id="0"/>
            <w:r w:rsidR="00D05FCE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9</w:t>
            </w:r>
          </w:p>
        </w:tc>
        <w:tc>
          <w:tcPr>
            <w:tcW w:w="2127" w:type="dxa"/>
            <w:vMerge/>
            <w:vAlign w:val="center"/>
          </w:tcPr>
          <w:p w14:paraId="5FDCB5D8" w14:textId="77777777" w:rsidR="00E34048" w:rsidRPr="00E34048" w:rsidRDefault="00E34048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70" w:type="dxa"/>
            <w:vAlign w:val="center"/>
          </w:tcPr>
          <w:p w14:paraId="3139169B" w14:textId="732E2B06" w:rsidR="00E34048" w:rsidRPr="00E34048" w:rsidRDefault="008F08D7" w:rsidP="00B13AE0">
            <w:pPr>
              <w:widowControl/>
              <w:textAlignment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设备背部</w:t>
            </w:r>
            <w:r w:rsidR="00E34048" w:rsidRPr="00E34048">
              <w:rPr>
                <w:rFonts w:ascii="等线" w:eastAsia="等线" w:hAnsi="等线" w:hint="eastAsia"/>
                <w:szCs w:val="21"/>
              </w:rPr>
              <w:t>提供至少</w:t>
            </w:r>
            <w:r w:rsidR="00E34048">
              <w:rPr>
                <w:rFonts w:ascii="等线" w:eastAsia="等线" w:hAnsi="等线" w:hint="eastAsia"/>
                <w:szCs w:val="21"/>
              </w:rPr>
              <w:t>1</w:t>
            </w:r>
            <w:r w:rsidR="00EA1A96">
              <w:rPr>
                <w:rFonts w:ascii="等线" w:eastAsia="等线" w:hAnsi="等线" w:hint="eastAsia"/>
                <w:szCs w:val="21"/>
              </w:rPr>
              <w:t>6</w:t>
            </w:r>
            <w:r w:rsidR="003D6B21">
              <w:rPr>
                <w:rFonts w:ascii="等线" w:eastAsia="等线" w:hAnsi="等线" w:hint="eastAsia"/>
                <w:szCs w:val="21"/>
              </w:rPr>
              <w:t>个</w:t>
            </w:r>
            <w:r w:rsidR="00E34048" w:rsidRPr="00E34048">
              <w:rPr>
                <w:rFonts w:ascii="等线" w:eastAsia="等线" w:hAnsi="等线" w:hint="eastAsia"/>
                <w:szCs w:val="21"/>
              </w:rPr>
              <w:t>pog</w:t>
            </w:r>
            <w:r w:rsidR="008C3999">
              <w:rPr>
                <w:rFonts w:ascii="等线" w:eastAsia="等线" w:hAnsi="等线" w:hint="eastAsia"/>
                <w:szCs w:val="21"/>
              </w:rPr>
              <w:t>o</w:t>
            </w:r>
            <w:r w:rsidR="00E34048" w:rsidRPr="00E34048">
              <w:rPr>
                <w:rFonts w:ascii="等线" w:eastAsia="等线" w:hAnsi="等线" w:hint="eastAsia"/>
                <w:szCs w:val="21"/>
              </w:rPr>
              <w:t xml:space="preserve"> pin</w:t>
            </w:r>
            <w:r w:rsidR="003D6B21">
              <w:rPr>
                <w:rFonts w:ascii="等线" w:eastAsia="等线" w:hAnsi="等线" w:hint="eastAsia"/>
                <w:szCs w:val="21"/>
              </w:rPr>
              <w:t>触点，</w:t>
            </w:r>
            <w:r w:rsidR="00E34048" w:rsidRPr="00E34048">
              <w:rPr>
                <w:rFonts w:ascii="等线" w:eastAsia="等线" w:hAnsi="等线" w:hint="eastAsia"/>
                <w:szCs w:val="21"/>
              </w:rPr>
              <w:t>用于拓展配件</w:t>
            </w:r>
          </w:p>
        </w:tc>
      </w:tr>
      <w:tr w:rsidR="003809DF" w14:paraId="6D7D4319" w14:textId="77777777" w:rsidTr="00B846C9">
        <w:trPr>
          <w:trHeight w:val="655"/>
          <w:jc w:val="center"/>
        </w:trPr>
        <w:tc>
          <w:tcPr>
            <w:tcW w:w="960" w:type="dxa"/>
            <w:vAlign w:val="center"/>
          </w:tcPr>
          <w:p w14:paraId="284A09EC" w14:textId="73838278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27" w:type="dxa"/>
            <w:vAlign w:val="center"/>
          </w:tcPr>
          <w:p w14:paraId="3B6B796D" w14:textId="598EF7EE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防水防尘工业等级</w:t>
            </w:r>
          </w:p>
        </w:tc>
        <w:tc>
          <w:tcPr>
            <w:tcW w:w="4870" w:type="dxa"/>
            <w:vAlign w:val="center"/>
          </w:tcPr>
          <w:p w14:paraId="251E2A82" w14:textId="3BA58051" w:rsidR="003809DF" w:rsidRPr="006D1571" w:rsidRDefault="003809DF" w:rsidP="00316BB9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≥IP6</w:t>
            </w:r>
            <w:r w:rsidR="009F3F47" w:rsidRPr="006D1571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8</w:t>
            </w:r>
            <w:r w:rsidR="000946E7" w:rsidRPr="006D1571">
              <w:rPr>
                <w:rFonts w:ascii="等线" w:eastAsia="等线" w:hAnsi="等线" w:cs="宋体" w:hint="eastAsia"/>
                <w:color w:val="000000"/>
                <w:szCs w:val="21"/>
              </w:rPr>
              <w:t xml:space="preserve"> </w:t>
            </w:r>
          </w:p>
        </w:tc>
      </w:tr>
      <w:tr w:rsidR="003809DF" w14:paraId="2469E998" w14:textId="77777777" w:rsidTr="00B846C9">
        <w:trPr>
          <w:trHeight w:val="689"/>
          <w:jc w:val="center"/>
        </w:trPr>
        <w:tc>
          <w:tcPr>
            <w:tcW w:w="960" w:type="dxa"/>
            <w:vAlign w:val="center"/>
          </w:tcPr>
          <w:p w14:paraId="7983FC0E" w14:textId="52DBC808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27" w:type="dxa"/>
            <w:vAlign w:val="center"/>
          </w:tcPr>
          <w:p w14:paraId="5769AD87" w14:textId="2CAE8C39" w:rsidR="003809DF" w:rsidRPr="006D1571" w:rsidRDefault="003809DF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跌落测试</w:t>
            </w:r>
          </w:p>
        </w:tc>
        <w:tc>
          <w:tcPr>
            <w:tcW w:w="4870" w:type="dxa"/>
            <w:vAlign w:val="center"/>
          </w:tcPr>
          <w:p w14:paraId="0C330B68" w14:textId="000F7951" w:rsidR="003809DF" w:rsidRPr="006D1571" w:rsidRDefault="000946E7" w:rsidP="00316BB9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0946E7">
              <w:rPr>
                <w:rFonts w:ascii="等线" w:eastAsia="等线" w:hAnsi="等线" w:cs="宋体" w:hint="eastAsia"/>
                <w:color w:val="000000"/>
                <w:szCs w:val="21"/>
              </w:rPr>
              <w:t>可承受</w:t>
            </w:r>
            <w:r w:rsidR="00773710">
              <w:rPr>
                <w:rFonts w:ascii="等线" w:eastAsia="等线" w:hAnsi="等线" w:cs="宋体" w:hint="eastAsia"/>
                <w:color w:val="000000"/>
                <w:szCs w:val="21"/>
              </w:rPr>
              <w:t>1.8</w:t>
            </w:r>
            <w:r w:rsidRPr="000946E7">
              <w:rPr>
                <w:rFonts w:ascii="等线" w:eastAsia="等线" w:hAnsi="等线" w:cs="宋体" w:hint="eastAsia"/>
                <w:color w:val="000000"/>
                <w:szCs w:val="21"/>
              </w:rPr>
              <w:t>m高处到地面的多次跌落，室温下6个面每面不少于2次跌落，</w:t>
            </w:r>
          </w:p>
        </w:tc>
      </w:tr>
      <w:tr w:rsidR="007E1882" w:rsidRPr="000A56BA" w14:paraId="77D75604" w14:textId="77777777" w:rsidTr="00B846C9">
        <w:trPr>
          <w:trHeight w:val="1093"/>
          <w:jc w:val="center"/>
        </w:trPr>
        <w:tc>
          <w:tcPr>
            <w:tcW w:w="960" w:type="dxa"/>
            <w:vAlign w:val="center"/>
          </w:tcPr>
          <w:p w14:paraId="5109A933" w14:textId="107FDB53" w:rsidR="007E1882" w:rsidRPr="006D1571" w:rsidRDefault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7AACE071" w14:textId="5CCA3A81" w:rsidR="007E1882" w:rsidRPr="006D1571" w:rsidRDefault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扫描引擎</w:t>
            </w:r>
          </w:p>
        </w:tc>
        <w:tc>
          <w:tcPr>
            <w:tcW w:w="4870" w:type="dxa"/>
            <w:vAlign w:val="center"/>
          </w:tcPr>
          <w:p w14:paraId="552B43DD" w14:textId="1BD71B4C" w:rsidR="007E1882" w:rsidRPr="006D1571" w:rsidRDefault="006D1571" w:rsidP="006D1571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hint="eastAsia"/>
                <w:szCs w:val="21"/>
              </w:rPr>
              <w:t>1、专业条码解码引擎，支持一维条码和二维条码读取，</w:t>
            </w:r>
            <w:r w:rsidRPr="006D1571">
              <w:rPr>
                <w:rFonts w:ascii="等线" w:eastAsia="等线" w:hAnsi="等线" w:hint="eastAsia"/>
                <w:szCs w:val="21"/>
                <w:lang w:bidi="en-US"/>
              </w:rPr>
              <w:t>扫描引擎要求由PDA厂家原厂生产，</w:t>
            </w:r>
            <w:r w:rsidR="00371D94">
              <w:rPr>
                <w:rFonts w:ascii="等线" w:eastAsia="等线" w:hAnsi="等线" w:hint="eastAsia"/>
                <w:szCs w:val="21"/>
                <w:lang w:bidi="en-US"/>
              </w:rPr>
              <w:t>需</w:t>
            </w:r>
            <w:r w:rsidRPr="006D1571">
              <w:rPr>
                <w:rFonts w:ascii="等线" w:eastAsia="等线" w:hAnsi="等线" w:hint="eastAsia"/>
                <w:szCs w:val="21"/>
                <w:lang w:bidi="en-US"/>
              </w:rPr>
              <w:t>提供相关专利证明文件；2、</w:t>
            </w:r>
            <w:r w:rsidRPr="006D1571">
              <w:rPr>
                <w:rFonts w:ascii="等线" w:eastAsia="等线" w:hAnsi="等线" w:hint="eastAsia"/>
                <w:szCs w:val="21"/>
              </w:rPr>
              <w:t>支持</w:t>
            </w:r>
            <w:r w:rsidRPr="006D1571">
              <w:rPr>
                <w:rFonts w:ascii="等线" w:eastAsia="等线" w:hAnsi="等线"/>
                <w:szCs w:val="21"/>
              </w:rPr>
              <w:t>GS</w:t>
            </w:r>
            <w:r w:rsidRPr="006D1571">
              <w:rPr>
                <w:rFonts w:ascii="等线" w:eastAsia="等线" w:hAnsi="等线" w:hint="eastAsia"/>
                <w:szCs w:val="21"/>
              </w:rPr>
              <w:t>1条码识别，扫描工具同步支持设置GS</w:t>
            </w:r>
            <w:r w:rsidRPr="006D1571">
              <w:rPr>
                <w:rFonts w:ascii="等线" w:eastAsia="等线" w:hAnsi="等线"/>
                <w:szCs w:val="21"/>
              </w:rPr>
              <w:t>1</w:t>
            </w:r>
            <w:r w:rsidRPr="006D1571">
              <w:rPr>
                <w:rFonts w:ascii="等线" w:eastAsia="等线" w:hAnsi="等线" w:hint="eastAsia"/>
                <w:szCs w:val="21"/>
              </w:rPr>
              <w:t>多条码排序功能（提供设备功能截图证明文件）</w:t>
            </w:r>
          </w:p>
        </w:tc>
      </w:tr>
      <w:tr w:rsidR="007E1882" w:rsidRPr="000A56BA" w14:paraId="5F6C6A40" w14:textId="77777777" w:rsidTr="00B846C9">
        <w:trPr>
          <w:trHeight w:val="858"/>
          <w:jc w:val="center"/>
        </w:trPr>
        <w:tc>
          <w:tcPr>
            <w:tcW w:w="960" w:type="dxa"/>
            <w:vAlign w:val="center"/>
          </w:tcPr>
          <w:p w14:paraId="37542B47" w14:textId="700E53AE" w:rsidR="007E1882" w:rsidRPr="006D1571" w:rsidRDefault="00C86E3B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C10D6D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330D118B" w14:textId="77777777" w:rsidR="007E1882" w:rsidRPr="006D1571" w:rsidRDefault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70" w:type="dxa"/>
            <w:vAlign w:val="center"/>
          </w:tcPr>
          <w:p w14:paraId="1766D7AB" w14:textId="273F2A0E" w:rsidR="007E1882" w:rsidRPr="006D1571" w:rsidRDefault="007E1882" w:rsidP="00316BB9">
            <w:pPr>
              <w:widowControl/>
              <w:textAlignment w:val="center"/>
              <w:rPr>
                <w:rFonts w:ascii="等线" w:eastAsia="等线" w:hAnsi="等线" w:hint="eastAsia"/>
                <w:szCs w:val="21"/>
              </w:rPr>
            </w:pPr>
            <w:r w:rsidRPr="006D1571">
              <w:rPr>
                <w:rFonts w:ascii="等线" w:eastAsia="等线" w:hAnsi="等线" w:hint="eastAsia"/>
                <w:szCs w:val="21"/>
              </w:rPr>
              <w:t>所投产品通过激光产品的安全检测，并提供具有</w:t>
            </w:r>
            <w:r w:rsidRPr="006D1571">
              <w:rPr>
                <w:rFonts w:ascii="等线" w:eastAsia="等线" w:hAnsi="等线"/>
                <w:szCs w:val="21"/>
              </w:rPr>
              <w:t>CNAS标识</w:t>
            </w:r>
            <w:r w:rsidRPr="006D1571">
              <w:rPr>
                <w:rFonts w:ascii="等线" w:eastAsia="等线" w:hAnsi="等线" w:hint="eastAsia"/>
                <w:szCs w:val="21"/>
              </w:rPr>
              <w:t>的检测报告复印件，</w:t>
            </w:r>
            <w:r w:rsidR="00E17E88" w:rsidRPr="006D1571">
              <w:rPr>
                <w:rFonts w:ascii="等线" w:eastAsia="等线" w:hAnsi="等线" w:hint="eastAsia"/>
                <w:szCs w:val="21"/>
              </w:rPr>
              <w:t>要求投标型号与检测报告中“型号”一致；</w:t>
            </w:r>
          </w:p>
        </w:tc>
      </w:tr>
      <w:tr w:rsidR="007E1882" w14:paraId="357DA68B" w14:textId="77777777" w:rsidTr="00B846C9">
        <w:trPr>
          <w:trHeight w:val="713"/>
          <w:jc w:val="center"/>
        </w:trPr>
        <w:tc>
          <w:tcPr>
            <w:tcW w:w="960" w:type="dxa"/>
            <w:vAlign w:val="center"/>
          </w:tcPr>
          <w:p w14:paraId="435F7B7E" w14:textId="3D00905C" w:rsidR="007E1882" w:rsidRPr="006D1571" w:rsidRDefault="00C10D6D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27" w:type="dxa"/>
            <w:vAlign w:val="center"/>
          </w:tcPr>
          <w:p w14:paraId="41115A94" w14:textId="7CE931A6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扫描按键</w:t>
            </w:r>
          </w:p>
        </w:tc>
        <w:tc>
          <w:tcPr>
            <w:tcW w:w="4870" w:type="dxa"/>
            <w:vAlign w:val="center"/>
          </w:tcPr>
          <w:p w14:paraId="51CCB662" w14:textId="13CF8968" w:rsidR="007E1882" w:rsidRPr="006D1571" w:rsidRDefault="007E1882" w:rsidP="007E1882">
            <w:pPr>
              <w:widowControl/>
              <w:textAlignment w:val="center"/>
              <w:rPr>
                <w:rFonts w:ascii="等线" w:eastAsia="等线" w:hAnsi="等线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同时支持左右两侧实体扫描按键</w:t>
            </w:r>
            <w:r w:rsidR="00F10950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，扫描按键可设置支持唤醒亮屏功能（提供</w:t>
            </w:r>
            <w:r w:rsidR="00835F21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唤醒亮屏</w:t>
            </w:r>
            <w:r w:rsidR="00F10950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功能截图证明</w:t>
            </w:r>
            <w:r w:rsidR="0095084C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文件</w:t>
            </w:r>
            <w:r w:rsidR="00F10950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7E1882" w14:paraId="00DB772C" w14:textId="77777777" w:rsidTr="00B846C9">
        <w:trPr>
          <w:trHeight w:val="713"/>
          <w:jc w:val="center"/>
        </w:trPr>
        <w:tc>
          <w:tcPr>
            <w:tcW w:w="960" w:type="dxa"/>
            <w:vAlign w:val="center"/>
          </w:tcPr>
          <w:p w14:paraId="4814076E" w14:textId="293E116D" w:rsidR="007E1882" w:rsidRPr="006D1571" w:rsidRDefault="00C10D6D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27" w:type="dxa"/>
            <w:vAlign w:val="center"/>
          </w:tcPr>
          <w:p w14:paraId="436DD2DD" w14:textId="6102B602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准心模式</w:t>
            </w:r>
          </w:p>
        </w:tc>
        <w:tc>
          <w:tcPr>
            <w:tcW w:w="4870" w:type="dxa"/>
            <w:vAlign w:val="center"/>
          </w:tcPr>
          <w:p w14:paraId="673F4232" w14:textId="63FF49E6" w:rsidR="007E1882" w:rsidRPr="006D1571" w:rsidRDefault="007E1882" w:rsidP="007E1882">
            <w:pPr>
              <w:widowControl/>
              <w:textAlignment w:val="center"/>
              <w:rPr>
                <w:rFonts w:ascii="等线" w:eastAsia="等线" w:hAnsi="等线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可实现PDA准心扫描，防止相邻条码的误读（</w:t>
            </w:r>
            <w:r w:rsidR="00F10950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需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提供功能截图证明）</w:t>
            </w:r>
          </w:p>
        </w:tc>
      </w:tr>
      <w:tr w:rsidR="007E1882" w14:paraId="494D4494" w14:textId="77777777" w:rsidTr="00B846C9">
        <w:trPr>
          <w:trHeight w:val="679"/>
          <w:jc w:val="center"/>
        </w:trPr>
        <w:tc>
          <w:tcPr>
            <w:tcW w:w="960" w:type="dxa"/>
            <w:vAlign w:val="center"/>
          </w:tcPr>
          <w:p w14:paraId="5C41F5CB" w14:textId="2967EF7D" w:rsidR="007E1882" w:rsidRPr="006D1571" w:rsidRDefault="00C10D6D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szCs w:val="21"/>
              </w:rPr>
              <w:lastRenderedPageBreak/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14:paraId="697F472F" w14:textId="6924EF4D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拍照</w:t>
            </w:r>
          </w:p>
        </w:tc>
        <w:tc>
          <w:tcPr>
            <w:tcW w:w="4870" w:type="dxa"/>
            <w:vAlign w:val="center"/>
          </w:tcPr>
          <w:p w14:paraId="52DAC498" w14:textId="19CAE0AD" w:rsidR="007E1882" w:rsidRPr="006D1571" w:rsidRDefault="007E1882" w:rsidP="007E1882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前置≥</w:t>
            </w:r>
            <w:r w:rsidR="00DD145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5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00万像素，后置≥1</w:t>
            </w:r>
            <w:r w:rsidR="00DD145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00万像素</w:t>
            </w:r>
          </w:p>
        </w:tc>
      </w:tr>
      <w:tr w:rsidR="007E1882" w14:paraId="2A8CC77B" w14:textId="77777777" w:rsidTr="00B846C9">
        <w:trPr>
          <w:trHeight w:val="679"/>
          <w:jc w:val="center"/>
        </w:trPr>
        <w:tc>
          <w:tcPr>
            <w:tcW w:w="960" w:type="dxa"/>
            <w:vAlign w:val="center"/>
          </w:tcPr>
          <w:p w14:paraId="2BDC5940" w14:textId="2FD5E94F" w:rsidR="007E1882" w:rsidRPr="006D1571" w:rsidRDefault="00C10D6D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27" w:type="dxa"/>
            <w:vAlign w:val="center"/>
          </w:tcPr>
          <w:p w14:paraId="3F58ABCB" w14:textId="66AE3359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手电筒</w:t>
            </w:r>
          </w:p>
        </w:tc>
        <w:tc>
          <w:tcPr>
            <w:tcW w:w="4870" w:type="dxa"/>
            <w:vAlign w:val="center"/>
          </w:tcPr>
          <w:p w14:paraId="47C34DCF" w14:textId="0074AA67" w:rsidR="007E1882" w:rsidRPr="006D1571" w:rsidRDefault="007E1882" w:rsidP="007E1882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hint="eastAsia"/>
                <w:szCs w:val="21"/>
              </w:rPr>
              <w:t>双手电筒设置，分别方便护士察看病人瞳孔和夜间查房</w:t>
            </w:r>
            <w:r w:rsidR="007660AD">
              <w:rPr>
                <w:rFonts w:ascii="等线" w:eastAsia="等线" w:hAnsi="等线" w:hint="eastAsia"/>
                <w:szCs w:val="21"/>
              </w:rPr>
              <w:t>，</w:t>
            </w:r>
            <w:r w:rsidR="007660AD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7660AD" w:rsidRPr="007660A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为了方便临床使用，</w:t>
            </w:r>
            <w:r w:rsidR="007660A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手电筒和瞳孔灯</w:t>
            </w:r>
            <w:r w:rsidR="007660AD" w:rsidRPr="007660A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要求在机身背面</w:t>
            </w:r>
            <w:r w:rsidR="007660A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</w:tc>
      </w:tr>
      <w:tr w:rsidR="007E1882" w14:paraId="795CC6C9" w14:textId="77777777" w:rsidTr="00B846C9">
        <w:trPr>
          <w:trHeight w:val="712"/>
          <w:jc w:val="center"/>
        </w:trPr>
        <w:tc>
          <w:tcPr>
            <w:tcW w:w="960" w:type="dxa"/>
            <w:vAlign w:val="center"/>
          </w:tcPr>
          <w:p w14:paraId="344CCAD1" w14:textId="026BF0FB" w:rsidR="007E1882" w:rsidRPr="006D1571" w:rsidRDefault="00E475DB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D05FCE">
              <w:rPr>
                <w:rFonts w:ascii="等线" w:eastAsia="等线" w:hAnsi="等线" w:cs="宋体" w:hint="eastAsia"/>
                <w:color w:val="000000"/>
                <w:szCs w:val="21"/>
              </w:rPr>
              <w:t>18</w:t>
            </w:r>
          </w:p>
        </w:tc>
        <w:tc>
          <w:tcPr>
            <w:tcW w:w="2127" w:type="dxa"/>
            <w:vAlign w:val="center"/>
          </w:tcPr>
          <w:p w14:paraId="010D80BB" w14:textId="08C9AD03" w:rsidR="007E1882" w:rsidRPr="006D1571" w:rsidRDefault="00E475DB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NFC</w:t>
            </w:r>
          </w:p>
        </w:tc>
        <w:tc>
          <w:tcPr>
            <w:tcW w:w="4870" w:type="dxa"/>
            <w:vAlign w:val="center"/>
          </w:tcPr>
          <w:p w14:paraId="7E104060" w14:textId="5DC47D4C" w:rsidR="007E1882" w:rsidRPr="006D1571" w:rsidRDefault="00E475DB" w:rsidP="007E1882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为方便</w:t>
            </w:r>
            <w:r w:rsidRPr="00E475DB">
              <w:rPr>
                <w:rFonts w:ascii="等线" w:eastAsia="等线" w:hAnsi="等线" w:cs="宋体" w:hint="eastAsia"/>
                <w:color w:val="000000"/>
                <w:szCs w:val="21"/>
              </w:rPr>
              <w:t>护士快速使用员工卡感应登录护理应用，避免翻转设备寻找NFC感应位置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，需支持</w:t>
            </w:r>
            <w:r w:rsidRPr="00E475DB">
              <w:rPr>
                <w:rFonts w:ascii="等线" w:eastAsia="等线" w:hAnsi="等线" w:cs="宋体" w:hint="eastAsia"/>
                <w:color w:val="000000"/>
                <w:szCs w:val="21"/>
              </w:rPr>
              <w:t>三面NFC感应（顶部，正面上部，背部上部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），提供样机演示</w:t>
            </w:r>
          </w:p>
        </w:tc>
      </w:tr>
      <w:tr w:rsidR="007E1882" w14:paraId="662FCD26" w14:textId="77777777" w:rsidTr="00313BCD">
        <w:trPr>
          <w:trHeight w:val="878"/>
          <w:jc w:val="center"/>
        </w:trPr>
        <w:tc>
          <w:tcPr>
            <w:tcW w:w="960" w:type="dxa"/>
            <w:vAlign w:val="center"/>
          </w:tcPr>
          <w:p w14:paraId="77431503" w14:textId="34C866A2" w:rsidR="007E1882" w:rsidRPr="006D1571" w:rsidRDefault="0059380A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D05FCE">
              <w:rPr>
                <w:rFonts w:ascii="等线" w:eastAsia="等线" w:hAnsi="等线" w:cs="宋体" w:hint="eastAsia"/>
                <w:color w:val="000000"/>
                <w:szCs w:val="21"/>
              </w:rPr>
              <w:t>19</w:t>
            </w:r>
          </w:p>
        </w:tc>
        <w:tc>
          <w:tcPr>
            <w:tcW w:w="2127" w:type="dxa"/>
            <w:vAlign w:val="center"/>
          </w:tcPr>
          <w:p w14:paraId="638A0801" w14:textId="250CE66A" w:rsidR="007E1882" w:rsidRPr="006D1571" w:rsidRDefault="00214BA1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外壳</w:t>
            </w:r>
            <w:r w:rsidR="007E1882"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材质</w:t>
            </w:r>
          </w:p>
        </w:tc>
        <w:tc>
          <w:tcPr>
            <w:tcW w:w="4870" w:type="dxa"/>
            <w:vAlign w:val="center"/>
          </w:tcPr>
          <w:p w14:paraId="4161E834" w14:textId="6BD792BD" w:rsidR="007E1882" w:rsidRPr="006D1571" w:rsidRDefault="00214BA1" w:rsidP="007E1882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214BA1">
              <w:rPr>
                <w:rFonts w:ascii="等线" w:eastAsia="等线" w:hAnsi="等线" w:cs="宋体" w:hint="eastAsia"/>
                <w:color w:val="000000"/>
                <w:szCs w:val="21"/>
              </w:rPr>
              <w:t>采用白色抑菌材料，抗菌种类大肠杆菌，金黄色葡萄糖球菌，抗菌率≥99%，符合GB/T 31402-2023标准，并提供第三方具有CNAS或CMA标识的检测报告复印件，其委托单位必须为投标产品原厂商</w:t>
            </w:r>
          </w:p>
        </w:tc>
      </w:tr>
      <w:tr w:rsidR="007E1882" w:rsidRPr="00233E15" w14:paraId="3F96BF2C" w14:textId="77777777" w:rsidTr="00B846C9">
        <w:trPr>
          <w:trHeight w:val="740"/>
          <w:jc w:val="center"/>
        </w:trPr>
        <w:tc>
          <w:tcPr>
            <w:tcW w:w="960" w:type="dxa"/>
            <w:vAlign w:val="center"/>
          </w:tcPr>
          <w:p w14:paraId="52DE1D38" w14:textId="2C22E66D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2</w:t>
            </w:r>
            <w:r w:rsidR="00D05FCE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2127" w:type="dxa"/>
            <w:vAlign w:val="center"/>
          </w:tcPr>
          <w:p w14:paraId="2E13D532" w14:textId="689CD7F3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键盘</w:t>
            </w:r>
          </w:p>
        </w:tc>
        <w:tc>
          <w:tcPr>
            <w:tcW w:w="4870" w:type="dxa"/>
            <w:vAlign w:val="center"/>
          </w:tcPr>
          <w:p w14:paraId="49E6AF90" w14:textId="6C0DCFB6" w:rsidR="007E1882" w:rsidRPr="006D1571" w:rsidRDefault="007E1882" w:rsidP="007E1882">
            <w:pPr>
              <w:widowControl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为便于消毒清洗，设备正面必须为触控按键，不得有实体按键</w:t>
            </w:r>
          </w:p>
        </w:tc>
      </w:tr>
      <w:tr w:rsidR="007E1882" w14:paraId="74530B27" w14:textId="77777777" w:rsidTr="00B846C9">
        <w:trPr>
          <w:trHeight w:val="778"/>
          <w:jc w:val="center"/>
        </w:trPr>
        <w:tc>
          <w:tcPr>
            <w:tcW w:w="960" w:type="dxa"/>
            <w:vAlign w:val="center"/>
          </w:tcPr>
          <w:p w14:paraId="00621B2F" w14:textId="4F679D8A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="00D05FCE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27" w:type="dxa"/>
            <w:vAlign w:val="center"/>
          </w:tcPr>
          <w:p w14:paraId="4EB990D9" w14:textId="43F4CF26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指纹</w:t>
            </w:r>
          </w:p>
        </w:tc>
        <w:tc>
          <w:tcPr>
            <w:tcW w:w="4870" w:type="dxa"/>
            <w:vAlign w:val="center"/>
          </w:tcPr>
          <w:p w14:paraId="3FF6A635" w14:textId="4DAC548C" w:rsidR="007E1882" w:rsidRPr="006D1571" w:rsidRDefault="00313BCD" w:rsidP="007E1882">
            <w:pPr>
              <w:widowControl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313BCD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为方便日常使用，采用侧边指纹解锁的方式，不接受背面或正面指纹解锁方式</w:t>
            </w:r>
          </w:p>
        </w:tc>
      </w:tr>
      <w:tr w:rsidR="00B3111C" w14:paraId="32B611CF" w14:textId="77777777" w:rsidTr="00313BCD">
        <w:trPr>
          <w:trHeight w:val="572"/>
          <w:jc w:val="center"/>
        </w:trPr>
        <w:tc>
          <w:tcPr>
            <w:tcW w:w="960" w:type="dxa"/>
            <w:vAlign w:val="center"/>
          </w:tcPr>
          <w:p w14:paraId="4713F853" w14:textId="6B9087E9" w:rsidR="00B3111C" w:rsidRPr="006D1571" w:rsidRDefault="00B3111C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szCs w:val="21"/>
              </w:rPr>
              <w:t>2</w:t>
            </w:r>
            <w:r w:rsidR="00D05FCE">
              <w:rPr>
                <w:rFonts w:ascii="等线" w:eastAsia="等线" w:hAnsi="等线" w:cs="宋体" w:hint="eastAsia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642A6E47" w14:textId="60D41FF2" w:rsidR="00B3111C" w:rsidRPr="006D1571" w:rsidRDefault="00B3111C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WIFI</w:t>
            </w:r>
          </w:p>
        </w:tc>
        <w:tc>
          <w:tcPr>
            <w:tcW w:w="4870" w:type="dxa"/>
            <w:vAlign w:val="center"/>
          </w:tcPr>
          <w:p w14:paraId="4AD589BC" w14:textId="5AE26F8D" w:rsidR="00B3111C" w:rsidRPr="006D1571" w:rsidRDefault="00B3111C" w:rsidP="007E1882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/>
                <w:szCs w:val="21"/>
              </w:rPr>
              <w:t>IEEE 802.11 a/b/g/n/ac</w:t>
            </w:r>
            <w:r w:rsidR="00F43C44">
              <w:rPr>
                <w:rFonts w:ascii="等线" w:eastAsia="等线" w:hAnsi="等线" w:hint="eastAsia"/>
                <w:szCs w:val="21"/>
              </w:rPr>
              <w:t>（2.4G/5G双频）</w:t>
            </w:r>
            <w:r w:rsidR="00EA1A96">
              <w:rPr>
                <w:rFonts w:ascii="等线" w:eastAsia="等线" w:hAnsi="等线" w:hint="eastAsia"/>
                <w:szCs w:val="21"/>
              </w:rPr>
              <w:t>，</w:t>
            </w:r>
            <w:r w:rsidR="00EA1A96" w:rsidRPr="00EA1A96">
              <w:rPr>
                <w:rFonts w:ascii="等线" w:eastAsia="等线" w:hAnsi="等线" w:hint="eastAsia"/>
                <w:szCs w:val="21"/>
              </w:rPr>
              <w:t>满足国内无线局域网WAPI安全协议标准，并提供第三方具有CNAS或CMA标识的检测报告复印件，其委托单位必须为投标产品原厂商；</w:t>
            </w:r>
          </w:p>
        </w:tc>
      </w:tr>
      <w:tr w:rsidR="007E1882" w14:paraId="70918A5D" w14:textId="77777777" w:rsidTr="00B846C9">
        <w:trPr>
          <w:trHeight w:val="592"/>
          <w:jc w:val="center"/>
        </w:trPr>
        <w:tc>
          <w:tcPr>
            <w:tcW w:w="960" w:type="dxa"/>
            <w:vAlign w:val="center"/>
          </w:tcPr>
          <w:p w14:paraId="537CDC94" w14:textId="7699587B" w:rsidR="007E1882" w:rsidRPr="006D1571" w:rsidRDefault="00C10D6D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szCs w:val="21"/>
              </w:rPr>
              <w:t>2</w:t>
            </w:r>
            <w:r w:rsidR="00D05FCE">
              <w:rPr>
                <w:rFonts w:ascii="等线" w:eastAsia="等线" w:hAnsi="等线" w:cs="宋体" w:hint="eastAsia"/>
                <w:color w:val="00000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78270F1A" w14:textId="0C4E1AEE" w:rsidR="007E1882" w:rsidRPr="006D1571" w:rsidRDefault="00E34048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WWAN</w:t>
            </w:r>
          </w:p>
        </w:tc>
        <w:tc>
          <w:tcPr>
            <w:tcW w:w="4870" w:type="dxa"/>
            <w:vAlign w:val="center"/>
          </w:tcPr>
          <w:p w14:paraId="0D7B4385" w14:textId="08725947" w:rsidR="007E1882" w:rsidRPr="006D1571" w:rsidRDefault="007E1882" w:rsidP="007E1882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5G全网通，支持双卡双待</w:t>
            </w:r>
          </w:p>
        </w:tc>
      </w:tr>
      <w:tr w:rsidR="007E1882" w:rsidRPr="00233E15" w14:paraId="067BF55F" w14:textId="77777777" w:rsidTr="00B846C9">
        <w:trPr>
          <w:trHeight w:val="667"/>
          <w:jc w:val="center"/>
        </w:trPr>
        <w:tc>
          <w:tcPr>
            <w:tcW w:w="960" w:type="dxa"/>
            <w:vAlign w:val="center"/>
          </w:tcPr>
          <w:p w14:paraId="1D09E6FE" w14:textId="31250C18" w:rsidR="007E1882" w:rsidRPr="006D1571" w:rsidRDefault="00C10D6D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szCs w:val="21"/>
              </w:rPr>
              <w:t>2</w:t>
            </w:r>
            <w:r w:rsidR="00791674">
              <w:rPr>
                <w:rFonts w:ascii="等线" w:eastAsia="等线" w:hAnsi="等线" w:cs="宋体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1FEF4D41" w14:textId="128789CC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通知方式</w:t>
            </w:r>
          </w:p>
        </w:tc>
        <w:tc>
          <w:tcPr>
            <w:tcW w:w="4870" w:type="dxa"/>
            <w:vAlign w:val="center"/>
          </w:tcPr>
          <w:p w14:paraId="3A738C2F" w14:textId="6F952EED" w:rsidR="007E1882" w:rsidRPr="006D1571" w:rsidRDefault="007E1882" w:rsidP="007E1882">
            <w:pPr>
              <w:widowControl/>
              <w:textAlignment w:val="top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声音、振动器、LED灯指示</w:t>
            </w:r>
          </w:p>
        </w:tc>
      </w:tr>
      <w:tr w:rsidR="007E1882" w:rsidRPr="00233E15" w14:paraId="1CD6CF87" w14:textId="77777777" w:rsidTr="00B846C9">
        <w:trPr>
          <w:trHeight w:val="713"/>
          <w:jc w:val="center"/>
        </w:trPr>
        <w:tc>
          <w:tcPr>
            <w:tcW w:w="960" w:type="dxa"/>
            <w:vAlign w:val="center"/>
          </w:tcPr>
          <w:p w14:paraId="4E474B33" w14:textId="453672E8" w:rsidR="007E1882" w:rsidRPr="006D1571" w:rsidRDefault="003157E4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>
              <w:rPr>
                <w:rFonts w:ascii="等线" w:eastAsia="等线" w:hAnsi="等线" w:cs="宋体" w:hint="eastAsia"/>
                <w:szCs w:val="21"/>
              </w:rPr>
              <w:t>2</w:t>
            </w:r>
            <w:r w:rsidR="00791674">
              <w:rPr>
                <w:rFonts w:ascii="等线" w:eastAsia="等线" w:hAnsi="等线" w:cs="宋体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201CC8FC" w14:textId="4E120A2B" w:rsidR="007E1882" w:rsidRPr="006D1571" w:rsidRDefault="007E1882" w:rsidP="007E1882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定位系统</w:t>
            </w:r>
          </w:p>
        </w:tc>
        <w:tc>
          <w:tcPr>
            <w:tcW w:w="4870" w:type="dxa"/>
            <w:vAlign w:val="center"/>
          </w:tcPr>
          <w:p w14:paraId="0B571CC7" w14:textId="6C2E60FD" w:rsidR="007E1882" w:rsidRPr="006D1571" w:rsidRDefault="007E1882" w:rsidP="007E1882">
            <w:pPr>
              <w:widowControl/>
              <w:textAlignment w:val="center"/>
              <w:rPr>
                <w:rFonts w:ascii="等线" w:eastAsia="等线" w:hAnsi="等线" w:cs="宋体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GPS、GLONASS、北斗</w:t>
            </w:r>
            <w:r w:rsidR="00D05FCE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、</w:t>
            </w:r>
            <w:r w:rsidR="00D05FCE">
              <w:rPr>
                <w:rFonts w:ascii="微软雅黑" w:eastAsia="微软雅黑" w:hAnsi="微软雅黑" w:cs="宋体" w:hint="eastAsia"/>
                <w:kern w:val="0"/>
                <w:szCs w:val="21"/>
              </w:rPr>
              <w:t>Galilieo</w:t>
            </w:r>
          </w:p>
        </w:tc>
      </w:tr>
      <w:tr w:rsidR="00C10D6D" w:rsidRPr="00233E15" w14:paraId="649BB6D7" w14:textId="77777777" w:rsidTr="00B846C9">
        <w:trPr>
          <w:trHeight w:val="609"/>
          <w:jc w:val="center"/>
        </w:trPr>
        <w:tc>
          <w:tcPr>
            <w:tcW w:w="960" w:type="dxa"/>
            <w:vAlign w:val="center"/>
          </w:tcPr>
          <w:p w14:paraId="7446615E" w14:textId="23347086" w:rsidR="00C10D6D" w:rsidRPr="006D1571" w:rsidRDefault="009C1CBB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2</w:t>
            </w:r>
            <w:r w:rsidR="00791674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127" w:type="dxa"/>
            <w:vAlign w:val="center"/>
          </w:tcPr>
          <w:p w14:paraId="4B124976" w14:textId="43CB0BE7" w:rsidR="00C10D6D" w:rsidRPr="006D1571" w:rsidRDefault="00C10D6D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系统安全设计</w:t>
            </w:r>
          </w:p>
        </w:tc>
        <w:tc>
          <w:tcPr>
            <w:tcW w:w="4870" w:type="dxa"/>
            <w:vAlign w:val="center"/>
          </w:tcPr>
          <w:p w14:paraId="17990684" w14:textId="5F947F72" w:rsidR="00C10D6D" w:rsidRPr="006D1571" w:rsidRDefault="00C10D6D" w:rsidP="00C10D6D">
            <w:pPr>
              <w:widowControl/>
              <w:textAlignment w:val="top"/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具有密码验证机制，支持在安装新的APP时需要输入密码方可安装</w:t>
            </w:r>
          </w:p>
        </w:tc>
      </w:tr>
      <w:tr w:rsidR="00C10D6D" w:rsidRPr="00233E15" w14:paraId="2DFAAC92" w14:textId="77777777" w:rsidTr="00B846C9">
        <w:trPr>
          <w:trHeight w:val="609"/>
          <w:jc w:val="center"/>
        </w:trPr>
        <w:tc>
          <w:tcPr>
            <w:tcW w:w="960" w:type="dxa"/>
            <w:vAlign w:val="center"/>
          </w:tcPr>
          <w:p w14:paraId="301AB2F7" w14:textId="41F700A1" w:rsidR="00C10D6D" w:rsidRPr="006D1571" w:rsidRDefault="00D05FCE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2</w:t>
            </w:r>
            <w:r w:rsidR="00791674"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127" w:type="dxa"/>
            <w:vAlign w:val="center"/>
          </w:tcPr>
          <w:p w14:paraId="0B508A45" w14:textId="2936AFC1" w:rsidR="00C10D6D" w:rsidRPr="006D1571" w:rsidRDefault="00C10D6D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网络安全管理</w:t>
            </w:r>
          </w:p>
        </w:tc>
        <w:tc>
          <w:tcPr>
            <w:tcW w:w="4870" w:type="dxa"/>
            <w:vAlign w:val="center"/>
          </w:tcPr>
          <w:p w14:paraId="2BD5390F" w14:textId="3201531C" w:rsidR="00C10D6D" w:rsidRPr="006D1571" w:rsidRDefault="00C10D6D" w:rsidP="00C10D6D">
            <w:pPr>
              <w:widowControl/>
              <w:textAlignment w:val="top"/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具有添加网络白（黑）名单功能，屏蔽非法网络，可绑定医院WLAN指定AP，确保设备只能在院内使用</w:t>
            </w:r>
          </w:p>
        </w:tc>
      </w:tr>
      <w:tr w:rsidR="00E96360" w:rsidRPr="00AB6487" w14:paraId="33206E3F" w14:textId="77777777" w:rsidTr="00B846C9">
        <w:trPr>
          <w:trHeight w:val="1049"/>
          <w:jc w:val="center"/>
        </w:trPr>
        <w:tc>
          <w:tcPr>
            <w:tcW w:w="960" w:type="dxa"/>
            <w:vAlign w:val="center"/>
          </w:tcPr>
          <w:p w14:paraId="24D14463" w14:textId="1B3FB26E" w:rsidR="00E96360" w:rsidRPr="006D1571" w:rsidRDefault="00C86E3B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992103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2</w:t>
            </w:r>
            <w:r w:rsidR="00791674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8</w:t>
            </w:r>
          </w:p>
        </w:tc>
        <w:tc>
          <w:tcPr>
            <w:tcW w:w="2127" w:type="dxa"/>
            <w:vAlign w:val="center"/>
          </w:tcPr>
          <w:p w14:paraId="0B394AB5" w14:textId="2C3118CA" w:rsidR="00E96360" w:rsidRPr="006D1571" w:rsidRDefault="00E96360" w:rsidP="00C10D6D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</w:pPr>
            <w:r w:rsidRPr="006D1571"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>医疗安全规范</w:t>
            </w:r>
          </w:p>
        </w:tc>
        <w:tc>
          <w:tcPr>
            <w:tcW w:w="4870" w:type="dxa"/>
            <w:vAlign w:val="center"/>
          </w:tcPr>
          <w:p w14:paraId="2FF3B2D5" w14:textId="139DACC3" w:rsidR="00E96360" w:rsidRPr="006D1571" w:rsidRDefault="00E96360" w:rsidP="00C10D6D">
            <w:pPr>
              <w:widowControl/>
              <w:textAlignment w:val="top"/>
              <w:rPr>
                <w:rFonts w:ascii="等线" w:eastAsia="等线" w:hAnsi="等线" w:hint="eastAsia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>设备需同时符合</w:t>
            </w:r>
            <w:r w:rsidR="00477ED8" w:rsidRPr="006D1571"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  <w:t>GB 9706.1-2020</w:t>
            </w:r>
            <w:r w:rsidRPr="006D1571"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>和</w:t>
            </w:r>
            <w:r w:rsidR="00477ED8" w:rsidRPr="006D1571"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  <w:t>YY 9706.102-2021</w:t>
            </w:r>
            <w:r w:rsidRPr="006D1571"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>医用电气设备安全通用要求标准，提供第三方检测报告复印件</w:t>
            </w:r>
            <w:r w:rsidR="003157E4"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>，</w:t>
            </w:r>
            <w:r w:rsidR="003157E4" w:rsidRPr="006D1571">
              <w:rPr>
                <w:rFonts w:ascii="等线" w:eastAsia="等线" w:hAnsi="等线" w:hint="eastAsia"/>
                <w:szCs w:val="21"/>
              </w:rPr>
              <w:t>其委托单位必须为投标产品原厂商</w:t>
            </w:r>
          </w:p>
        </w:tc>
      </w:tr>
      <w:tr w:rsidR="00C10D6D" w:rsidRPr="00A861FE" w14:paraId="1B9F4D6A" w14:textId="77777777" w:rsidTr="00B846C9">
        <w:trPr>
          <w:trHeight w:val="609"/>
          <w:jc w:val="center"/>
        </w:trPr>
        <w:tc>
          <w:tcPr>
            <w:tcW w:w="960" w:type="dxa"/>
            <w:vMerge w:val="restart"/>
            <w:vAlign w:val="center"/>
          </w:tcPr>
          <w:p w14:paraId="1706D189" w14:textId="389C1328" w:rsidR="00C10D6D" w:rsidRPr="006D1571" w:rsidRDefault="00C86E3B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791674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29</w:t>
            </w:r>
          </w:p>
        </w:tc>
        <w:tc>
          <w:tcPr>
            <w:tcW w:w="2127" w:type="dxa"/>
            <w:vMerge w:val="restart"/>
            <w:vAlign w:val="center"/>
          </w:tcPr>
          <w:p w14:paraId="7BA13F8B" w14:textId="6F28F8CD" w:rsidR="00C10D6D" w:rsidRPr="006D1571" w:rsidRDefault="00C10D6D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>认证</w:t>
            </w:r>
          </w:p>
        </w:tc>
        <w:tc>
          <w:tcPr>
            <w:tcW w:w="4870" w:type="dxa"/>
            <w:vAlign w:val="center"/>
          </w:tcPr>
          <w:p w14:paraId="740FC256" w14:textId="398F1807" w:rsidR="00C10D6D" w:rsidRPr="006D1571" w:rsidRDefault="00C10D6D" w:rsidP="00C10D6D">
            <w:pPr>
              <w:widowControl/>
              <w:textAlignment w:val="top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6D1571">
              <w:rPr>
                <w:rFonts w:ascii="等线" w:eastAsia="等线" w:hAnsi="等线" w:hint="eastAsia"/>
                <w:szCs w:val="21"/>
              </w:rPr>
              <w:t>投标产品符合电子产品有害物限制使用的要求，提供CQC（中国质量认证中心）出具的认证证书复印件</w:t>
            </w:r>
          </w:p>
        </w:tc>
      </w:tr>
      <w:tr w:rsidR="00C10D6D" w14:paraId="21FB5C60" w14:textId="77777777" w:rsidTr="00B846C9">
        <w:trPr>
          <w:trHeight w:val="606"/>
          <w:jc w:val="center"/>
        </w:trPr>
        <w:tc>
          <w:tcPr>
            <w:tcW w:w="960" w:type="dxa"/>
            <w:vMerge/>
            <w:vAlign w:val="center"/>
          </w:tcPr>
          <w:p w14:paraId="10A4E1D2" w14:textId="77777777" w:rsidR="00C10D6D" w:rsidRPr="006D1571" w:rsidRDefault="00C10D6D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27" w:type="dxa"/>
            <w:vMerge/>
            <w:vAlign w:val="center"/>
          </w:tcPr>
          <w:p w14:paraId="2077E64B" w14:textId="77777777" w:rsidR="00C10D6D" w:rsidRPr="006D1571" w:rsidRDefault="00C10D6D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14:paraId="32CA9D25" w14:textId="12ED0460" w:rsidR="00C10D6D" w:rsidRPr="006D1571" w:rsidRDefault="00C10D6D" w:rsidP="00C10D6D">
            <w:pPr>
              <w:widowControl/>
              <w:textAlignment w:val="top"/>
              <w:rPr>
                <w:rFonts w:ascii="等线" w:eastAsia="等线" w:hAnsi="等线" w:hint="eastAsia"/>
                <w:color w:val="000000" w:themeColor="text1"/>
                <w:szCs w:val="21"/>
              </w:rPr>
            </w:pPr>
            <w:r w:rsidRPr="006D1571">
              <w:rPr>
                <w:rFonts w:ascii="等线" w:eastAsia="等线" w:hAnsi="等线" w:hint="eastAsia"/>
                <w:color w:val="000000" w:themeColor="text1"/>
                <w:szCs w:val="21"/>
              </w:rPr>
              <w:t>C</w:t>
            </w:r>
            <w:r w:rsidRPr="006D1571">
              <w:rPr>
                <w:rFonts w:ascii="等线" w:eastAsia="等线" w:hAnsi="等线"/>
                <w:color w:val="000000" w:themeColor="text1"/>
                <w:szCs w:val="21"/>
              </w:rPr>
              <w:t>CC</w:t>
            </w:r>
          </w:p>
        </w:tc>
      </w:tr>
      <w:tr w:rsidR="00C10D6D" w:rsidRPr="00CB7E5B" w14:paraId="351F2C13" w14:textId="77777777" w:rsidTr="00B846C9">
        <w:trPr>
          <w:trHeight w:val="609"/>
          <w:jc w:val="center"/>
        </w:trPr>
        <w:tc>
          <w:tcPr>
            <w:tcW w:w="960" w:type="dxa"/>
            <w:vAlign w:val="center"/>
          </w:tcPr>
          <w:p w14:paraId="4D29681D" w14:textId="173C40B0" w:rsidR="00C10D6D" w:rsidRPr="006D1571" w:rsidRDefault="00C86E3B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▲</w:t>
            </w:r>
            <w:r w:rsidR="003157E4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3</w:t>
            </w:r>
            <w:r w:rsidR="00791674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t>0</w:t>
            </w:r>
          </w:p>
        </w:tc>
        <w:tc>
          <w:tcPr>
            <w:tcW w:w="2127" w:type="dxa"/>
            <w:vAlign w:val="center"/>
          </w:tcPr>
          <w:p w14:paraId="488C0F0E" w14:textId="1AFEC09C" w:rsidR="00C10D6D" w:rsidRPr="006D1571" w:rsidRDefault="00C10D6D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6D1571">
              <w:rPr>
                <w:rFonts w:ascii="等线" w:eastAsia="等线" w:hAnsi="等线" w:cs="微软雅黑" w:hint="eastAsia"/>
                <w:kern w:val="0"/>
                <w:szCs w:val="21"/>
              </w:rPr>
              <w:t>所投设备厂商提供认证</w:t>
            </w:r>
          </w:p>
        </w:tc>
        <w:tc>
          <w:tcPr>
            <w:tcW w:w="4870" w:type="dxa"/>
            <w:vAlign w:val="center"/>
          </w:tcPr>
          <w:p w14:paraId="402A62DA" w14:textId="4564F828" w:rsidR="00C10D6D" w:rsidRPr="006D1571" w:rsidRDefault="00C10D6D" w:rsidP="00C10D6D">
            <w:pPr>
              <w:widowControl/>
              <w:textAlignment w:val="top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6D1571">
              <w:rPr>
                <w:rFonts w:ascii="等线" w:eastAsia="等线" w:hAnsi="等线" w:cs="微软雅黑" w:hint="eastAsia"/>
                <w:kern w:val="0"/>
                <w:szCs w:val="21"/>
              </w:rPr>
              <w:t>1、职业健康安全管理体系认证证书，2、环境管理体系认证证书，</w:t>
            </w:r>
            <w:r w:rsidRPr="006D1571">
              <w:rPr>
                <w:rFonts w:ascii="等线" w:eastAsia="等线" w:hAnsi="等线" w:cs="微软雅黑"/>
                <w:kern w:val="0"/>
                <w:szCs w:val="21"/>
              </w:rPr>
              <w:t>3</w:t>
            </w:r>
            <w:r w:rsidRPr="006D1571">
              <w:rPr>
                <w:rFonts w:ascii="等线" w:eastAsia="等线" w:hAnsi="等线" w:cs="微软雅黑" w:hint="eastAsia"/>
                <w:kern w:val="0"/>
                <w:szCs w:val="21"/>
              </w:rPr>
              <w:t>、信息安全管理体系认证</w:t>
            </w:r>
            <w:r w:rsidR="00D70880">
              <w:rPr>
                <w:rFonts w:ascii="等线" w:eastAsia="等线" w:hAnsi="等线" w:cs="微软雅黑" w:hint="eastAsia"/>
                <w:kern w:val="0"/>
                <w:szCs w:val="21"/>
              </w:rPr>
              <w:t>证书</w:t>
            </w:r>
            <w:r w:rsidRPr="006D1571">
              <w:rPr>
                <w:rFonts w:ascii="等线" w:eastAsia="等线" w:hAnsi="等线" w:cs="微软雅黑" w:hint="eastAsia"/>
                <w:kern w:val="0"/>
                <w:szCs w:val="21"/>
              </w:rPr>
              <w:t>，</w:t>
            </w:r>
            <w:r w:rsidR="00773710">
              <w:rPr>
                <w:rFonts w:ascii="等线" w:eastAsia="等线" w:hAnsi="等线" w:cs="宋体" w:hint="eastAsia"/>
                <w:kern w:val="0"/>
                <w:szCs w:val="21"/>
              </w:rPr>
              <w:t xml:space="preserve"> 4</w:t>
            </w:r>
            <w:r w:rsidR="00D05FCE">
              <w:rPr>
                <w:rFonts w:ascii="等线" w:eastAsia="等线" w:hAnsi="等线" w:cs="宋体" w:hint="eastAsia"/>
                <w:kern w:val="0"/>
                <w:szCs w:val="21"/>
              </w:rPr>
              <w:t>、</w:t>
            </w:r>
            <w:r w:rsidR="00D05FCE" w:rsidRPr="00D05FCE">
              <w:rPr>
                <w:rFonts w:ascii="等线" w:eastAsia="等线" w:hAnsi="等线" w:cs="宋体" w:hint="eastAsia"/>
                <w:kern w:val="0"/>
                <w:szCs w:val="21"/>
              </w:rPr>
              <w:lastRenderedPageBreak/>
              <w:t>提供符合GB/T 27922-2011标准，十星级及以上售后服务认证证书</w:t>
            </w:r>
            <w:r w:rsidR="00813419">
              <w:rPr>
                <w:rFonts w:ascii="等线" w:eastAsia="等线" w:hAnsi="等线" w:cs="宋体" w:hint="eastAsia"/>
                <w:kern w:val="0"/>
                <w:szCs w:val="21"/>
              </w:rPr>
              <w:t>，5、</w:t>
            </w:r>
            <w:r w:rsidR="00813419" w:rsidRPr="00813419">
              <w:rPr>
                <w:rFonts w:ascii="等线" w:eastAsia="等线" w:hAnsi="等线" w:cs="宋体" w:hint="eastAsia"/>
                <w:kern w:val="0"/>
                <w:szCs w:val="21"/>
              </w:rPr>
              <w:t>PDA品牌具有国产化能力，提供《信息技术应用创新工作委员会技术活动单位》证书</w:t>
            </w:r>
          </w:p>
        </w:tc>
      </w:tr>
      <w:tr w:rsidR="00C10D6D" w14:paraId="549FB44A" w14:textId="77777777" w:rsidTr="00B846C9">
        <w:trPr>
          <w:trHeight w:val="758"/>
          <w:jc w:val="center"/>
        </w:trPr>
        <w:tc>
          <w:tcPr>
            <w:tcW w:w="960" w:type="dxa"/>
            <w:vAlign w:val="center"/>
          </w:tcPr>
          <w:p w14:paraId="50784A9E" w14:textId="41AE58A6" w:rsidR="00C10D6D" w:rsidRPr="006D1571" w:rsidRDefault="00BC5480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Times New Roman" w:hint="eastAsia"/>
                <w:kern w:val="0"/>
                <w:szCs w:val="21"/>
                <w:lang w:val="zh-CN"/>
              </w:rPr>
              <w:lastRenderedPageBreak/>
              <w:t>▲</w:t>
            </w:r>
            <w:r w:rsidR="00D8741E">
              <w:rPr>
                <w:rFonts w:ascii="等线" w:eastAsia="等线" w:hAnsi="等线" w:cs="宋体" w:hint="eastAsia"/>
                <w:color w:val="000000"/>
                <w:szCs w:val="21"/>
              </w:rPr>
              <w:t>3</w:t>
            </w:r>
            <w:r w:rsidR="00791674">
              <w:rPr>
                <w:rFonts w:ascii="等线" w:eastAsia="等线" w:hAnsi="等线" w:cs="宋体" w:hint="eastAsia"/>
                <w:color w:val="00000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31D36963" w14:textId="75684049" w:rsidR="00C10D6D" w:rsidRPr="006D1571" w:rsidRDefault="003165A4" w:rsidP="00C10D6D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设备系统兼容性</w:t>
            </w:r>
          </w:p>
        </w:tc>
        <w:tc>
          <w:tcPr>
            <w:tcW w:w="4870" w:type="dxa"/>
            <w:vAlign w:val="center"/>
          </w:tcPr>
          <w:p w14:paraId="167EDA94" w14:textId="08AC8743" w:rsidR="00C10D6D" w:rsidRPr="006D1571" w:rsidRDefault="003165A4" w:rsidP="00C10D6D">
            <w:pPr>
              <w:widowControl/>
              <w:textAlignment w:val="top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6D1571">
              <w:rPr>
                <w:rFonts w:ascii="等线" w:eastAsia="等线" w:hAnsi="等线" w:cs="宋体" w:hint="eastAsia"/>
                <w:color w:val="000000"/>
                <w:szCs w:val="21"/>
              </w:rPr>
              <w:t>能无缝对接医院移动护理系统，门诊输液系统，SPD系统，手术麻醉系统，静脉配药系统，重症监护系统，消毒供应管理系统等，产生费用由中标方承担；</w:t>
            </w:r>
          </w:p>
        </w:tc>
      </w:tr>
    </w:tbl>
    <w:p w14:paraId="0DD45F84" w14:textId="052B1A34" w:rsidR="00465A87" w:rsidRDefault="00465A87"/>
    <w:p w14:paraId="6198EF2A" w14:textId="431C19E4" w:rsidR="009A48AD" w:rsidRDefault="009A48AD"/>
    <w:p w14:paraId="281A0E6E" w14:textId="2EDDBF53" w:rsidR="009A48AD" w:rsidRPr="009A48AD" w:rsidRDefault="009A48AD"/>
    <w:sectPr w:rsidR="009A48AD" w:rsidRPr="009A4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54F8" w14:textId="77777777" w:rsidR="00014DD9" w:rsidRDefault="00014DD9" w:rsidP="00055931">
      <w:r>
        <w:separator/>
      </w:r>
    </w:p>
  </w:endnote>
  <w:endnote w:type="continuationSeparator" w:id="0">
    <w:p w14:paraId="6D3C7AAF" w14:textId="77777777" w:rsidR="00014DD9" w:rsidRDefault="00014DD9" w:rsidP="0005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11DE" w14:textId="77777777" w:rsidR="00014DD9" w:rsidRDefault="00014DD9" w:rsidP="00055931">
      <w:r>
        <w:separator/>
      </w:r>
    </w:p>
  </w:footnote>
  <w:footnote w:type="continuationSeparator" w:id="0">
    <w:p w14:paraId="3A21FCD2" w14:textId="77777777" w:rsidR="00014DD9" w:rsidRDefault="00014DD9" w:rsidP="0005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531EDB"/>
    <w:rsid w:val="00014DD9"/>
    <w:rsid w:val="000203A9"/>
    <w:rsid w:val="00025C59"/>
    <w:rsid w:val="000327C6"/>
    <w:rsid w:val="00055931"/>
    <w:rsid w:val="00061458"/>
    <w:rsid w:val="00063ADE"/>
    <w:rsid w:val="000737DE"/>
    <w:rsid w:val="00085768"/>
    <w:rsid w:val="000946E7"/>
    <w:rsid w:val="000A56BA"/>
    <w:rsid w:val="000B18F1"/>
    <w:rsid w:val="000D7451"/>
    <w:rsid w:val="000E516E"/>
    <w:rsid w:val="000E73DD"/>
    <w:rsid w:val="00104C7A"/>
    <w:rsid w:val="00106477"/>
    <w:rsid w:val="001131CD"/>
    <w:rsid w:val="00115DC7"/>
    <w:rsid w:val="00145CD3"/>
    <w:rsid w:val="001476E7"/>
    <w:rsid w:val="00153A25"/>
    <w:rsid w:val="00181405"/>
    <w:rsid w:val="00185662"/>
    <w:rsid w:val="001868FB"/>
    <w:rsid w:val="001C2252"/>
    <w:rsid w:val="001D0500"/>
    <w:rsid w:val="001D15BD"/>
    <w:rsid w:val="001D3078"/>
    <w:rsid w:val="001D5030"/>
    <w:rsid w:val="001F1318"/>
    <w:rsid w:val="00203E1E"/>
    <w:rsid w:val="00214BA1"/>
    <w:rsid w:val="002218F7"/>
    <w:rsid w:val="00225D9E"/>
    <w:rsid w:val="00233E15"/>
    <w:rsid w:val="002457EC"/>
    <w:rsid w:val="00252769"/>
    <w:rsid w:val="00257301"/>
    <w:rsid w:val="00257D1F"/>
    <w:rsid w:val="002605C2"/>
    <w:rsid w:val="0027311E"/>
    <w:rsid w:val="00285E95"/>
    <w:rsid w:val="00290E03"/>
    <w:rsid w:val="002A2EE7"/>
    <w:rsid w:val="002A3A14"/>
    <w:rsid w:val="002C01E2"/>
    <w:rsid w:val="002C0B95"/>
    <w:rsid w:val="002C4156"/>
    <w:rsid w:val="002D1D53"/>
    <w:rsid w:val="002D6590"/>
    <w:rsid w:val="00310B34"/>
    <w:rsid w:val="00313BCD"/>
    <w:rsid w:val="003157E4"/>
    <w:rsid w:val="003165A4"/>
    <w:rsid w:val="00316BB9"/>
    <w:rsid w:val="00344BD1"/>
    <w:rsid w:val="00356EBF"/>
    <w:rsid w:val="00371D94"/>
    <w:rsid w:val="003809DF"/>
    <w:rsid w:val="00397A1A"/>
    <w:rsid w:val="003B63E4"/>
    <w:rsid w:val="003C0C8B"/>
    <w:rsid w:val="003C2396"/>
    <w:rsid w:val="003D6B21"/>
    <w:rsid w:val="00416733"/>
    <w:rsid w:val="0042033B"/>
    <w:rsid w:val="00422DCB"/>
    <w:rsid w:val="00430AAA"/>
    <w:rsid w:val="00452F03"/>
    <w:rsid w:val="0045371E"/>
    <w:rsid w:val="00455C94"/>
    <w:rsid w:val="00465A87"/>
    <w:rsid w:val="00477ED8"/>
    <w:rsid w:val="004972B4"/>
    <w:rsid w:val="004A1EC1"/>
    <w:rsid w:val="004B1893"/>
    <w:rsid w:val="004B336C"/>
    <w:rsid w:val="004C0C8E"/>
    <w:rsid w:val="004F1394"/>
    <w:rsid w:val="004F7083"/>
    <w:rsid w:val="00523819"/>
    <w:rsid w:val="005373D7"/>
    <w:rsid w:val="005448F0"/>
    <w:rsid w:val="00551B31"/>
    <w:rsid w:val="0057144D"/>
    <w:rsid w:val="00572103"/>
    <w:rsid w:val="00583CBF"/>
    <w:rsid w:val="00585390"/>
    <w:rsid w:val="005874CA"/>
    <w:rsid w:val="0059380A"/>
    <w:rsid w:val="005A6627"/>
    <w:rsid w:val="005B3117"/>
    <w:rsid w:val="005D381B"/>
    <w:rsid w:val="005E5781"/>
    <w:rsid w:val="005E6B79"/>
    <w:rsid w:val="005E7206"/>
    <w:rsid w:val="005F2944"/>
    <w:rsid w:val="005F6059"/>
    <w:rsid w:val="00622F12"/>
    <w:rsid w:val="00625297"/>
    <w:rsid w:val="00625EA7"/>
    <w:rsid w:val="00652800"/>
    <w:rsid w:val="006679AD"/>
    <w:rsid w:val="00675C4E"/>
    <w:rsid w:val="00685BD2"/>
    <w:rsid w:val="006C0057"/>
    <w:rsid w:val="006C2AC3"/>
    <w:rsid w:val="006D1571"/>
    <w:rsid w:val="006D5161"/>
    <w:rsid w:val="006E210A"/>
    <w:rsid w:val="0070328B"/>
    <w:rsid w:val="007264B0"/>
    <w:rsid w:val="00742A27"/>
    <w:rsid w:val="007472FE"/>
    <w:rsid w:val="00752F4D"/>
    <w:rsid w:val="007660AD"/>
    <w:rsid w:val="00772C75"/>
    <w:rsid w:val="007734C5"/>
    <w:rsid w:val="00773710"/>
    <w:rsid w:val="0077461D"/>
    <w:rsid w:val="00781D01"/>
    <w:rsid w:val="00791674"/>
    <w:rsid w:val="007A2993"/>
    <w:rsid w:val="007A722A"/>
    <w:rsid w:val="007B373B"/>
    <w:rsid w:val="007B54B0"/>
    <w:rsid w:val="007D6BA9"/>
    <w:rsid w:val="007D7A74"/>
    <w:rsid w:val="007E1882"/>
    <w:rsid w:val="007E630F"/>
    <w:rsid w:val="007F2AFC"/>
    <w:rsid w:val="00813419"/>
    <w:rsid w:val="00835F21"/>
    <w:rsid w:val="00846C08"/>
    <w:rsid w:val="008666C2"/>
    <w:rsid w:val="008673FD"/>
    <w:rsid w:val="00877A8F"/>
    <w:rsid w:val="00884940"/>
    <w:rsid w:val="008A130F"/>
    <w:rsid w:val="008A298B"/>
    <w:rsid w:val="008C0BAB"/>
    <w:rsid w:val="008C3999"/>
    <w:rsid w:val="008E4BA4"/>
    <w:rsid w:val="008F08D7"/>
    <w:rsid w:val="00902E17"/>
    <w:rsid w:val="00907035"/>
    <w:rsid w:val="009132C8"/>
    <w:rsid w:val="00921554"/>
    <w:rsid w:val="00934EB2"/>
    <w:rsid w:val="0095084C"/>
    <w:rsid w:val="009516D6"/>
    <w:rsid w:val="009647E4"/>
    <w:rsid w:val="0098338A"/>
    <w:rsid w:val="009833B2"/>
    <w:rsid w:val="009859DD"/>
    <w:rsid w:val="00992103"/>
    <w:rsid w:val="009A48AD"/>
    <w:rsid w:val="009A6E43"/>
    <w:rsid w:val="009B54BF"/>
    <w:rsid w:val="009C1CBB"/>
    <w:rsid w:val="009C7A4F"/>
    <w:rsid w:val="009E1F74"/>
    <w:rsid w:val="009E5C1A"/>
    <w:rsid w:val="009F3F47"/>
    <w:rsid w:val="009F49E1"/>
    <w:rsid w:val="00A06CCC"/>
    <w:rsid w:val="00A06D28"/>
    <w:rsid w:val="00A13E6D"/>
    <w:rsid w:val="00A16CF3"/>
    <w:rsid w:val="00A30C51"/>
    <w:rsid w:val="00A316AD"/>
    <w:rsid w:val="00A371A2"/>
    <w:rsid w:val="00A7251B"/>
    <w:rsid w:val="00A75338"/>
    <w:rsid w:val="00A861FE"/>
    <w:rsid w:val="00A94DE4"/>
    <w:rsid w:val="00AB6487"/>
    <w:rsid w:val="00AC58B1"/>
    <w:rsid w:val="00AD4763"/>
    <w:rsid w:val="00AF3525"/>
    <w:rsid w:val="00AF4FB4"/>
    <w:rsid w:val="00B1045E"/>
    <w:rsid w:val="00B13AE0"/>
    <w:rsid w:val="00B3111C"/>
    <w:rsid w:val="00B33036"/>
    <w:rsid w:val="00B424FC"/>
    <w:rsid w:val="00B67805"/>
    <w:rsid w:val="00B75BC8"/>
    <w:rsid w:val="00B846C9"/>
    <w:rsid w:val="00B86678"/>
    <w:rsid w:val="00BB5CDA"/>
    <w:rsid w:val="00BC5480"/>
    <w:rsid w:val="00BC777E"/>
    <w:rsid w:val="00BE5B86"/>
    <w:rsid w:val="00BF4E20"/>
    <w:rsid w:val="00C10204"/>
    <w:rsid w:val="00C10D6D"/>
    <w:rsid w:val="00C15DAC"/>
    <w:rsid w:val="00C25D94"/>
    <w:rsid w:val="00C32C50"/>
    <w:rsid w:val="00C355F5"/>
    <w:rsid w:val="00C35C72"/>
    <w:rsid w:val="00C3696D"/>
    <w:rsid w:val="00C419F3"/>
    <w:rsid w:val="00C51E8E"/>
    <w:rsid w:val="00C64AF5"/>
    <w:rsid w:val="00C650E9"/>
    <w:rsid w:val="00C65D37"/>
    <w:rsid w:val="00C86E3B"/>
    <w:rsid w:val="00CA4B7B"/>
    <w:rsid w:val="00CA5E99"/>
    <w:rsid w:val="00CB7988"/>
    <w:rsid w:val="00CB7E5B"/>
    <w:rsid w:val="00CF59E6"/>
    <w:rsid w:val="00CF6AAB"/>
    <w:rsid w:val="00CF7162"/>
    <w:rsid w:val="00D017E8"/>
    <w:rsid w:val="00D05FCE"/>
    <w:rsid w:val="00D235F3"/>
    <w:rsid w:val="00D266D4"/>
    <w:rsid w:val="00D334BF"/>
    <w:rsid w:val="00D533AD"/>
    <w:rsid w:val="00D631E1"/>
    <w:rsid w:val="00D64DF2"/>
    <w:rsid w:val="00D70880"/>
    <w:rsid w:val="00D808BC"/>
    <w:rsid w:val="00D81EFB"/>
    <w:rsid w:val="00D8741E"/>
    <w:rsid w:val="00D87D63"/>
    <w:rsid w:val="00D9690A"/>
    <w:rsid w:val="00DA7A09"/>
    <w:rsid w:val="00DB483D"/>
    <w:rsid w:val="00DB7AC2"/>
    <w:rsid w:val="00DD1454"/>
    <w:rsid w:val="00DE158E"/>
    <w:rsid w:val="00E049AF"/>
    <w:rsid w:val="00E0734E"/>
    <w:rsid w:val="00E17E88"/>
    <w:rsid w:val="00E34048"/>
    <w:rsid w:val="00E475DB"/>
    <w:rsid w:val="00E61A5F"/>
    <w:rsid w:val="00E714B2"/>
    <w:rsid w:val="00E720C6"/>
    <w:rsid w:val="00E72E95"/>
    <w:rsid w:val="00E936C6"/>
    <w:rsid w:val="00E95FE2"/>
    <w:rsid w:val="00E96360"/>
    <w:rsid w:val="00EA1170"/>
    <w:rsid w:val="00EA1A96"/>
    <w:rsid w:val="00EA1AE3"/>
    <w:rsid w:val="00EB07B6"/>
    <w:rsid w:val="00EC1596"/>
    <w:rsid w:val="00EC56E9"/>
    <w:rsid w:val="00F10950"/>
    <w:rsid w:val="00F114BA"/>
    <w:rsid w:val="00F14401"/>
    <w:rsid w:val="00F43C44"/>
    <w:rsid w:val="00F46513"/>
    <w:rsid w:val="00F547EA"/>
    <w:rsid w:val="00F66039"/>
    <w:rsid w:val="00F74EE9"/>
    <w:rsid w:val="00F85F6B"/>
    <w:rsid w:val="00F94E15"/>
    <w:rsid w:val="00FA42EC"/>
    <w:rsid w:val="00FC5458"/>
    <w:rsid w:val="00FE54E5"/>
    <w:rsid w:val="00FE7FA8"/>
    <w:rsid w:val="0353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CFAC6"/>
  <w15:docId w15:val="{85D39780-3B99-4DF3-9687-153A9A3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a4"/>
    <w:rsid w:val="0005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59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5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59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AA2A7-52A6-4D83-B3D1-F6D49DEE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824</Words>
  <Characters>966</Characters>
  <Application>Microsoft Office Word</Application>
  <DocSecurity>0</DocSecurity>
  <Lines>96</Lines>
  <Paragraphs>105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seuic</cp:lastModifiedBy>
  <cp:revision>61</cp:revision>
  <dcterms:created xsi:type="dcterms:W3CDTF">2025-06-10T11:00:00Z</dcterms:created>
  <dcterms:modified xsi:type="dcterms:W3CDTF">2025-10-21T01:49:00Z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1097EF5AD78D42CE877FC6B779AE81AC</vt:lpwstr>
  </property>
</Properties>
</file>